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137" w:rsidRPr="00831AC2" w:rsidRDefault="00BB0137" w:rsidP="00BB0137">
      <w:pPr>
        <w:tabs>
          <w:tab w:val="left" w:pos="851"/>
        </w:tabs>
        <w:suppressAutoHyphens/>
        <w:spacing w:after="0" w:line="240" w:lineRule="auto"/>
        <w:ind w:right="-25"/>
        <w:jc w:val="both"/>
        <w:rPr>
          <w:rFonts w:ascii="Times New Roman" w:hAnsi="Times New Roman"/>
          <w:sz w:val="24"/>
          <w:szCs w:val="24"/>
          <w:lang w:val="kk-KZ"/>
        </w:rPr>
      </w:pPr>
    </w:p>
    <w:p w:rsidR="00BB0137" w:rsidRPr="00F257FF" w:rsidRDefault="00F257FF" w:rsidP="00BB0137">
      <w:pPr>
        <w:tabs>
          <w:tab w:val="left" w:pos="851"/>
        </w:tabs>
        <w:suppressAutoHyphens/>
        <w:spacing w:after="0" w:line="240" w:lineRule="auto"/>
        <w:ind w:right="-25"/>
        <w:jc w:val="both"/>
        <w:rPr>
          <w:rFonts w:ascii="Times New Roman" w:hAnsi="Times New Roman"/>
          <w:b/>
          <w:sz w:val="24"/>
          <w:szCs w:val="24"/>
          <w:lang w:val="kk-KZ"/>
        </w:rPr>
      </w:pPr>
      <w:r>
        <w:rPr>
          <w:rFonts w:ascii="Times New Roman" w:hAnsi="Times New Roman"/>
          <w:sz w:val="24"/>
          <w:szCs w:val="24"/>
          <w:lang w:val="en-US"/>
        </w:rPr>
        <w:tab/>
      </w:r>
      <w:r w:rsidRPr="00F257FF">
        <w:rPr>
          <w:rFonts w:ascii="Times New Roman" w:hAnsi="Times New Roman"/>
          <w:b/>
          <w:sz w:val="24"/>
          <w:szCs w:val="24"/>
          <w:lang w:val="kk-KZ"/>
        </w:rPr>
        <w:t xml:space="preserve">Қытай тарихы </w:t>
      </w:r>
      <w:r>
        <w:rPr>
          <w:rFonts w:ascii="Times New Roman" w:hAnsi="Times New Roman"/>
          <w:b/>
          <w:sz w:val="24"/>
          <w:szCs w:val="24"/>
          <w:lang w:val="kk-KZ"/>
        </w:rPr>
        <w:t xml:space="preserve">пәні </w:t>
      </w:r>
      <w:r w:rsidRPr="00F257FF">
        <w:rPr>
          <w:rFonts w:ascii="Times New Roman" w:hAnsi="Times New Roman"/>
          <w:b/>
          <w:sz w:val="24"/>
          <w:szCs w:val="24"/>
          <w:lang w:val="kk-KZ"/>
        </w:rPr>
        <w:t>дәрістер</w:t>
      </w:r>
      <w:r>
        <w:rPr>
          <w:rFonts w:ascii="Times New Roman" w:hAnsi="Times New Roman"/>
          <w:b/>
          <w:sz w:val="24"/>
          <w:szCs w:val="24"/>
          <w:lang w:val="kk-KZ"/>
        </w:rPr>
        <w:t>і</w:t>
      </w:r>
    </w:p>
    <w:p w:rsidR="00BB0137" w:rsidRPr="00F257FF" w:rsidRDefault="00BB0137" w:rsidP="00BB0137">
      <w:pPr>
        <w:tabs>
          <w:tab w:val="left" w:pos="851"/>
        </w:tabs>
        <w:suppressAutoHyphens/>
        <w:spacing w:after="0" w:line="240" w:lineRule="auto"/>
        <w:ind w:right="-25"/>
        <w:jc w:val="both"/>
        <w:rPr>
          <w:rFonts w:ascii="Times New Roman" w:hAnsi="Times New Roman"/>
          <w:b/>
          <w:sz w:val="24"/>
          <w:szCs w:val="24"/>
          <w:lang w:val="en-US"/>
        </w:rPr>
      </w:pPr>
    </w:p>
    <w:p w:rsidR="00163CF9" w:rsidRDefault="00BB0137" w:rsidP="00BB0137">
      <w:pPr>
        <w:pStyle w:val="a6"/>
        <w:ind w:firstLine="0"/>
        <w:rPr>
          <w:b/>
          <w:bCs/>
          <w:sz w:val="24"/>
          <w:lang w:eastAsia="zh-CN"/>
        </w:rPr>
      </w:pPr>
      <w:r w:rsidRPr="00163CF9">
        <w:rPr>
          <w:b/>
          <w:bCs/>
          <w:sz w:val="24"/>
          <w:lang w:eastAsia="zh-CN"/>
        </w:rPr>
        <w:t xml:space="preserve">                                                   </w:t>
      </w:r>
      <w:r w:rsidR="00163CF9" w:rsidRPr="00163CF9">
        <w:rPr>
          <w:b/>
          <w:bCs/>
          <w:sz w:val="24"/>
          <w:lang w:eastAsia="zh-CN"/>
        </w:rPr>
        <w:t>1 Модуль қытайдың жаңа заман тарихы</w:t>
      </w:r>
    </w:p>
    <w:p w:rsidR="00163CF9" w:rsidRPr="00163CF9" w:rsidRDefault="00163CF9" w:rsidP="00BB0137">
      <w:pPr>
        <w:pStyle w:val="a6"/>
        <w:ind w:firstLine="0"/>
        <w:rPr>
          <w:b/>
          <w:bCs/>
          <w:sz w:val="24"/>
          <w:lang w:eastAsia="zh-CN"/>
        </w:rPr>
      </w:pPr>
    </w:p>
    <w:p w:rsidR="00BB0137" w:rsidRDefault="00163CF9" w:rsidP="00BB0137">
      <w:pPr>
        <w:pStyle w:val="a6"/>
        <w:ind w:firstLine="0"/>
        <w:rPr>
          <w:b/>
          <w:bCs/>
          <w:sz w:val="24"/>
          <w:lang w:eastAsia="zh-CN"/>
        </w:rPr>
      </w:pPr>
      <w:r>
        <w:rPr>
          <w:bCs/>
          <w:sz w:val="24"/>
          <w:lang w:eastAsia="zh-CN"/>
        </w:rPr>
        <w:t xml:space="preserve">                                             </w:t>
      </w:r>
      <w:r w:rsidR="00BB0137">
        <w:rPr>
          <w:bCs/>
          <w:sz w:val="24"/>
          <w:lang w:eastAsia="zh-CN"/>
        </w:rPr>
        <w:t xml:space="preserve">  </w:t>
      </w:r>
      <w:r w:rsidR="00BB0137">
        <w:rPr>
          <w:b/>
          <w:bCs/>
          <w:sz w:val="24"/>
          <w:lang w:eastAsia="zh-CN"/>
        </w:rPr>
        <w:t xml:space="preserve"> </w:t>
      </w:r>
      <w:r>
        <w:rPr>
          <w:b/>
          <w:bCs/>
          <w:sz w:val="24"/>
          <w:lang w:eastAsia="zh-CN"/>
        </w:rPr>
        <w:t xml:space="preserve">       </w:t>
      </w:r>
      <w:r w:rsidR="00BB0137">
        <w:rPr>
          <w:b/>
          <w:bCs/>
          <w:sz w:val="24"/>
          <w:lang w:eastAsia="zh-CN"/>
        </w:rPr>
        <w:t>1 дәріс</w:t>
      </w:r>
    </w:p>
    <w:p w:rsidR="00BB0137" w:rsidRDefault="00BB0137" w:rsidP="00BB0137">
      <w:pPr>
        <w:pStyle w:val="a6"/>
        <w:ind w:firstLine="0"/>
        <w:rPr>
          <w:bCs/>
          <w:sz w:val="24"/>
          <w:lang w:eastAsia="zh-CN"/>
        </w:rPr>
      </w:pPr>
      <w:r>
        <w:rPr>
          <w:b/>
          <w:bCs/>
          <w:sz w:val="24"/>
          <w:lang w:eastAsia="zh-CN"/>
        </w:rPr>
        <w:tab/>
        <w:t>Кіріспе сөз.</w:t>
      </w:r>
      <w:r w:rsidR="000F3E54">
        <w:rPr>
          <w:b/>
          <w:bCs/>
          <w:sz w:val="24"/>
          <w:lang w:eastAsia="zh-CN"/>
        </w:rPr>
        <w:t xml:space="preserve"> Қытайдың жаңа заманға дейінгі дамуы.</w:t>
      </w:r>
    </w:p>
    <w:p w:rsidR="00BB0137" w:rsidRDefault="001638D8" w:rsidP="00BB0137">
      <w:pPr>
        <w:pStyle w:val="a6"/>
        <w:ind w:firstLine="0"/>
        <w:rPr>
          <w:bCs/>
          <w:sz w:val="24"/>
          <w:lang w:eastAsia="zh-CN"/>
        </w:rPr>
      </w:pPr>
      <w:r>
        <w:rPr>
          <w:bCs/>
          <w:sz w:val="24"/>
          <w:lang w:eastAsia="zh-CN"/>
        </w:rPr>
        <w:tab/>
        <w:t>Қытай және Қытай Х</w:t>
      </w:r>
      <w:r w:rsidR="00BB0137">
        <w:rPr>
          <w:bCs/>
          <w:sz w:val="24"/>
          <w:lang w:eastAsia="zh-CN"/>
        </w:rPr>
        <w:t>алық Республикасы туралы анықтама. Қытайтану ғылымының дамуына шолу. Пәннің ғылыми және практикалық маңызы. Қытай тарихы туралы жазба деректер және оның орыс, қазақ және басқа тілдерге аударылу жағдайы. Қытай зерттеу жөніндегі ғылыми</w:t>
      </w:r>
      <w:r>
        <w:rPr>
          <w:bCs/>
          <w:sz w:val="24"/>
          <w:lang w:eastAsia="zh-CN"/>
        </w:rPr>
        <w:t xml:space="preserve"> еңбектер.</w:t>
      </w:r>
    </w:p>
    <w:p w:rsidR="00BB0137" w:rsidRDefault="001638D8" w:rsidP="00BB0137">
      <w:pPr>
        <w:pStyle w:val="a6"/>
        <w:ind w:firstLine="0"/>
        <w:rPr>
          <w:bCs/>
          <w:sz w:val="24"/>
          <w:lang w:eastAsia="zh-CN"/>
        </w:rPr>
      </w:pPr>
      <w:r>
        <w:rPr>
          <w:bCs/>
          <w:sz w:val="24"/>
          <w:lang w:eastAsia="zh-CN"/>
        </w:rPr>
        <w:tab/>
        <w:t>Қытайл</w:t>
      </w:r>
      <w:r w:rsidR="00BB0137">
        <w:rPr>
          <w:bCs/>
          <w:sz w:val="24"/>
          <w:lang w:eastAsia="zh-CN"/>
        </w:rPr>
        <w:t>а</w:t>
      </w:r>
      <w:r>
        <w:rPr>
          <w:bCs/>
          <w:sz w:val="24"/>
          <w:lang w:eastAsia="zh-CN"/>
        </w:rPr>
        <w:t>рдың этногенезі, мемлекетт</w:t>
      </w:r>
      <w:r w:rsidR="00BB0137">
        <w:rPr>
          <w:bCs/>
          <w:sz w:val="24"/>
          <w:lang w:eastAsia="zh-CN"/>
        </w:rPr>
        <w:t xml:space="preserve">ің пайда болуы, </w:t>
      </w:r>
      <w:r>
        <w:rPr>
          <w:bCs/>
          <w:sz w:val="24"/>
          <w:lang w:eastAsia="zh-CN"/>
        </w:rPr>
        <w:t xml:space="preserve">Біртұтас феодалдық мемлекеттің </w:t>
      </w:r>
      <w:r w:rsidR="009B68F7">
        <w:rPr>
          <w:bCs/>
          <w:sz w:val="24"/>
          <w:lang w:eastAsia="zh-CN"/>
        </w:rPr>
        <w:t>құрылуы және оның</w:t>
      </w:r>
      <w:r w:rsidR="00BB0137">
        <w:rPr>
          <w:bCs/>
          <w:sz w:val="24"/>
          <w:lang w:eastAsia="zh-CN"/>
        </w:rPr>
        <w:t xml:space="preserve"> сипаты. Ерте замандағы қытайлардың әлеуметті</w:t>
      </w:r>
      <w:r w:rsidR="009B68F7">
        <w:rPr>
          <w:bCs/>
          <w:sz w:val="24"/>
          <w:lang w:eastAsia="zh-CN"/>
        </w:rPr>
        <w:t>к шаруашылығы</w:t>
      </w:r>
      <w:r w:rsidR="00BB0137">
        <w:rPr>
          <w:bCs/>
          <w:sz w:val="24"/>
          <w:lang w:eastAsia="zh-CN"/>
        </w:rPr>
        <w:t xml:space="preserve">. </w:t>
      </w:r>
      <w:r w:rsidR="009B68F7">
        <w:rPr>
          <w:bCs/>
          <w:sz w:val="24"/>
          <w:lang w:eastAsia="zh-CN"/>
        </w:rPr>
        <w:t xml:space="preserve">Қытай абсалюты феодалдық династияллық қоғамының </w:t>
      </w:r>
      <w:r w:rsidR="00BB0137">
        <w:rPr>
          <w:bCs/>
          <w:sz w:val="24"/>
          <w:lang w:eastAsia="zh-CN"/>
        </w:rPr>
        <w:t>т</w:t>
      </w:r>
      <w:r w:rsidR="009B68F7">
        <w:rPr>
          <w:bCs/>
          <w:sz w:val="24"/>
          <w:lang w:eastAsia="zh-CN"/>
        </w:rPr>
        <w:t>а</w:t>
      </w:r>
      <w:r w:rsidR="00BB0137">
        <w:rPr>
          <w:bCs/>
          <w:sz w:val="24"/>
          <w:lang w:eastAsia="zh-CN"/>
        </w:rPr>
        <w:t>рихи процес</w:t>
      </w:r>
      <w:r w:rsidR="009B68F7">
        <w:rPr>
          <w:bCs/>
          <w:sz w:val="24"/>
          <w:lang w:eastAsia="zh-CN"/>
        </w:rPr>
        <w:t>сі</w:t>
      </w:r>
      <w:r w:rsidR="00BB0137">
        <w:rPr>
          <w:bCs/>
          <w:sz w:val="24"/>
          <w:lang w:eastAsia="zh-CN"/>
        </w:rPr>
        <w:t xml:space="preserve">. </w:t>
      </w:r>
      <w:r w:rsidR="009B68F7">
        <w:rPr>
          <w:bCs/>
          <w:sz w:val="24"/>
          <w:lang w:eastAsia="zh-CN"/>
        </w:rPr>
        <w:t>Мин патшалығының жоылуы</w:t>
      </w:r>
      <w:r w:rsidR="00BB0137">
        <w:rPr>
          <w:bCs/>
          <w:sz w:val="24"/>
          <w:lang w:eastAsia="zh-CN"/>
        </w:rPr>
        <w:t>.</w:t>
      </w:r>
    </w:p>
    <w:p w:rsidR="00BB0137" w:rsidRDefault="00BB0137" w:rsidP="00BB0137">
      <w:pPr>
        <w:pStyle w:val="a6"/>
        <w:rPr>
          <w:b/>
          <w:bCs/>
          <w:sz w:val="24"/>
          <w:lang w:eastAsia="zh-CN"/>
        </w:rPr>
      </w:pPr>
      <w:r>
        <w:rPr>
          <w:bCs/>
          <w:sz w:val="24"/>
          <w:lang w:eastAsia="zh-CN"/>
        </w:rPr>
        <w:t xml:space="preserve">                                         </w:t>
      </w:r>
      <w:r>
        <w:rPr>
          <w:b/>
          <w:bCs/>
          <w:sz w:val="24"/>
          <w:lang w:eastAsia="zh-CN"/>
        </w:rPr>
        <w:t>2 дәріс</w:t>
      </w:r>
    </w:p>
    <w:p w:rsidR="00BB0137" w:rsidRDefault="00654258" w:rsidP="00BB0137">
      <w:pPr>
        <w:pStyle w:val="a6"/>
        <w:rPr>
          <w:rFonts w:ascii="Times New Roman" w:hAnsi="Times New Roman"/>
          <w:b/>
          <w:bCs/>
          <w:sz w:val="24"/>
          <w:lang w:eastAsia="zh-CN"/>
        </w:rPr>
      </w:pPr>
      <w:r>
        <w:rPr>
          <w:rFonts w:ascii="Times New Roman" w:hAnsi="Times New Roman"/>
          <w:b/>
          <w:bCs/>
          <w:sz w:val="24"/>
          <w:lang w:eastAsia="zh-CN"/>
        </w:rPr>
        <w:t>Манчжурлер және Цин патшалығы билігінің Қ</w:t>
      </w:r>
      <w:r w:rsidR="00BB0137">
        <w:rPr>
          <w:rFonts w:ascii="Times New Roman" w:hAnsi="Times New Roman"/>
          <w:b/>
          <w:bCs/>
          <w:sz w:val="24"/>
          <w:lang w:eastAsia="zh-CN"/>
        </w:rPr>
        <w:t>ытай</w:t>
      </w:r>
      <w:r>
        <w:rPr>
          <w:rFonts w:ascii="Times New Roman" w:hAnsi="Times New Roman"/>
          <w:b/>
          <w:bCs/>
          <w:sz w:val="24"/>
          <w:lang w:eastAsia="zh-CN"/>
        </w:rPr>
        <w:t>ға орнауы</w:t>
      </w:r>
    </w:p>
    <w:p w:rsidR="00963BE3" w:rsidRDefault="00BB0137" w:rsidP="00BB0137">
      <w:pPr>
        <w:pStyle w:val="a6"/>
        <w:rPr>
          <w:rFonts w:ascii="Times New Roman" w:hAnsi="Times New Roman"/>
          <w:bCs/>
          <w:sz w:val="24"/>
          <w:lang w:eastAsia="zh-CN"/>
        </w:rPr>
      </w:pPr>
      <w:r>
        <w:rPr>
          <w:rFonts w:ascii="Times New Roman" w:hAnsi="Times New Roman"/>
          <w:bCs/>
          <w:sz w:val="24"/>
          <w:lang w:eastAsia="zh-CN"/>
        </w:rPr>
        <w:t>Нурхаци және манчжурлердің ұлттық билігінің қалыптасуы. Абахай және Цин патш</w:t>
      </w:r>
      <w:r w:rsidR="00963BE3">
        <w:rPr>
          <w:rFonts w:ascii="Times New Roman" w:hAnsi="Times New Roman"/>
          <w:bCs/>
          <w:sz w:val="24"/>
          <w:lang w:eastAsia="zh-CN"/>
        </w:rPr>
        <w:t>алығы құрылуы (1636 ж.). Ли Цзэ</w:t>
      </w:r>
      <w:r>
        <w:rPr>
          <w:rFonts w:ascii="Times New Roman" w:hAnsi="Times New Roman"/>
          <w:bCs/>
          <w:sz w:val="24"/>
          <w:lang w:eastAsia="zh-CN"/>
        </w:rPr>
        <w:t>ч</w:t>
      </w:r>
      <w:r w:rsidR="00963BE3">
        <w:rPr>
          <w:rFonts w:ascii="Times New Roman" w:hAnsi="Times New Roman"/>
          <w:bCs/>
          <w:sz w:val="24"/>
          <w:lang w:eastAsia="zh-CN"/>
        </w:rPr>
        <w:t>эн бастаған шаруалар көтерісі.</w:t>
      </w:r>
      <w:r>
        <w:rPr>
          <w:rFonts w:ascii="Times New Roman" w:hAnsi="Times New Roman"/>
          <w:bCs/>
          <w:sz w:val="24"/>
          <w:lang w:eastAsia="zh-CN"/>
        </w:rPr>
        <w:t xml:space="preserve"> Мин патшалығын жойыуй және манчжурлердің Қытайға билік орнатуы. Цин патшалығының қытайды бағындыру үшін қолданған саясаты.</w:t>
      </w:r>
    </w:p>
    <w:p w:rsidR="00963BE3" w:rsidRDefault="00963BE3" w:rsidP="00963BE3">
      <w:pPr>
        <w:pStyle w:val="a6"/>
        <w:ind w:firstLine="0"/>
        <w:rPr>
          <w:b/>
          <w:bCs/>
          <w:sz w:val="24"/>
          <w:lang w:eastAsia="zh-CN"/>
        </w:rPr>
      </w:pPr>
      <w:r>
        <w:rPr>
          <w:rFonts w:ascii="Times New Roman" w:hAnsi="Times New Roman"/>
          <w:bCs/>
          <w:sz w:val="24"/>
          <w:lang w:eastAsia="zh-CN"/>
        </w:rPr>
        <w:t xml:space="preserve">                                    </w:t>
      </w:r>
      <w:r>
        <w:rPr>
          <w:b/>
          <w:bCs/>
          <w:sz w:val="24"/>
          <w:lang w:eastAsia="zh-CN"/>
        </w:rPr>
        <w:t xml:space="preserve">                  3 дәріс</w:t>
      </w:r>
    </w:p>
    <w:p w:rsidR="000F3E54" w:rsidRPr="00963BE3" w:rsidRDefault="000F3E54" w:rsidP="00963BE3">
      <w:pPr>
        <w:pStyle w:val="a6"/>
        <w:ind w:firstLine="0"/>
        <w:rPr>
          <w:b/>
          <w:bCs/>
          <w:sz w:val="24"/>
          <w:lang w:eastAsia="zh-CN"/>
        </w:rPr>
      </w:pPr>
      <w:r>
        <w:rPr>
          <w:b/>
          <w:bCs/>
          <w:sz w:val="24"/>
          <w:lang w:eastAsia="zh-CN"/>
        </w:rPr>
        <w:tab/>
        <w:t>Цин империясының дамуы.</w:t>
      </w:r>
    </w:p>
    <w:p w:rsidR="00BB0137" w:rsidRDefault="00BB0137" w:rsidP="00BB0137">
      <w:pPr>
        <w:pStyle w:val="a6"/>
        <w:rPr>
          <w:rFonts w:ascii="Times New Roman" w:hAnsi="Times New Roman"/>
          <w:bCs/>
          <w:sz w:val="24"/>
          <w:lang w:eastAsia="zh-CN"/>
        </w:rPr>
      </w:pPr>
      <w:r>
        <w:rPr>
          <w:rFonts w:ascii="Times New Roman" w:hAnsi="Times New Roman"/>
          <w:bCs/>
          <w:sz w:val="24"/>
          <w:lang w:eastAsia="zh-CN"/>
        </w:rPr>
        <w:t xml:space="preserve"> Цин патшалығының шаруашылықты қалпына кел</w:t>
      </w:r>
      <w:r w:rsidR="00963BE3">
        <w:rPr>
          <w:rFonts w:ascii="Times New Roman" w:hAnsi="Times New Roman"/>
          <w:bCs/>
          <w:sz w:val="24"/>
          <w:lang w:eastAsia="zh-CN"/>
        </w:rPr>
        <w:t>тіру саясаты және қытай қоғамдық экономикасының</w:t>
      </w:r>
      <w:r>
        <w:rPr>
          <w:rFonts w:ascii="Times New Roman" w:hAnsi="Times New Roman"/>
          <w:bCs/>
          <w:sz w:val="24"/>
          <w:lang w:eastAsia="zh-CN"/>
        </w:rPr>
        <w:t xml:space="preserve"> үдріс жүз жылдай дамуы</w:t>
      </w:r>
      <w:r w:rsidR="00963BE3">
        <w:rPr>
          <w:rFonts w:ascii="Times New Roman" w:hAnsi="Times New Roman"/>
          <w:bCs/>
          <w:sz w:val="24"/>
          <w:lang w:eastAsia="zh-CN"/>
        </w:rPr>
        <w:t>. Цин патшалығын төңіректегі ел</w:t>
      </w:r>
      <w:r>
        <w:rPr>
          <w:rFonts w:ascii="Times New Roman" w:hAnsi="Times New Roman"/>
          <w:bCs/>
          <w:sz w:val="24"/>
          <w:lang w:eastAsia="zh-CN"/>
        </w:rPr>
        <w:t>дерді бағындыруы</w:t>
      </w:r>
      <w:r w:rsidR="00963BE3">
        <w:rPr>
          <w:rFonts w:ascii="Times New Roman" w:hAnsi="Times New Roman"/>
          <w:bCs/>
          <w:sz w:val="24"/>
          <w:lang w:eastAsia="zh-CN"/>
        </w:rPr>
        <w:t>. Цин империясыныңа қарсы шауалар көтерілісі. Цин империясының Жоңғар хандығын жоюы және</w:t>
      </w:r>
      <w:r>
        <w:rPr>
          <w:rFonts w:ascii="Times New Roman" w:hAnsi="Times New Roman"/>
          <w:bCs/>
          <w:sz w:val="24"/>
          <w:lang w:eastAsia="zh-CN"/>
        </w:rPr>
        <w:t xml:space="preserve"> Қазақ</w:t>
      </w:r>
      <w:r w:rsidR="00963BE3">
        <w:rPr>
          <w:rFonts w:ascii="Times New Roman" w:hAnsi="Times New Roman"/>
          <w:bCs/>
          <w:sz w:val="24"/>
          <w:lang w:eastAsia="zh-CN"/>
        </w:rPr>
        <w:t xml:space="preserve"> </w:t>
      </w:r>
      <w:r>
        <w:rPr>
          <w:rFonts w:ascii="Times New Roman" w:hAnsi="Times New Roman"/>
          <w:bCs/>
          <w:sz w:val="24"/>
          <w:lang w:eastAsia="zh-CN"/>
        </w:rPr>
        <w:t>хандығымен байланыс орнатуы.</w:t>
      </w:r>
    </w:p>
    <w:p w:rsidR="00BC2BD8" w:rsidRDefault="00BC2BD8" w:rsidP="00BB0137">
      <w:pPr>
        <w:pStyle w:val="a6"/>
        <w:rPr>
          <w:rFonts w:ascii="Times New Roman" w:hAnsi="Times New Roman"/>
          <w:bCs/>
          <w:sz w:val="24"/>
          <w:lang w:eastAsia="zh-CN"/>
        </w:rPr>
      </w:pPr>
    </w:p>
    <w:p w:rsidR="00BC2BD8" w:rsidRDefault="00BC2BD8" w:rsidP="00BB0137">
      <w:pPr>
        <w:pStyle w:val="a6"/>
        <w:rPr>
          <w:rFonts w:ascii="Times New Roman" w:hAnsi="Times New Roman"/>
          <w:b/>
          <w:bCs/>
          <w:sz w:val="24"/>
          <w:lang w:eastAsia="zh-CN"/>
        </w:rPr>
      </w:pPr>
      <w:r>
        <w:rPr>
          <w:rFonts w:ascii="Times New Roman" w:hAnsi="Times New Roman"/>
          <w:b/>
          <w:bCs/>
          <w:sz w:val="24"/>
          <w:lang w:eastAsia="zh-CN"/>
        </w:rPr>
        <w:t xml:space="preserve">                                         2 Модуль Қытай қоғамындағы өзгерістер</w:t>
      </w:r>
    </w:p>
    <w:p w:rsidR="00BC2BD8" w:rsidRPr="00BC2BD8" w:rsidRDefault="00BC2BD8" w:rsidP="00BB0137">
      <w:pPr>
        <w:pStyle w:val="a6"/>
        <w:rPr>
          <w:rFonts w:ascii="Times New Roman" w:hAnsi="Times New Roman"/>
          <w:b/>
          <w:bCs/>
          <w:sz w:val="24"/>
          <w:lang w:eastAsia="zh-CN"/>
        </w:rPr>
      </w:pPr>
    </w:p>
    <w:p w:rsidR="00F85B78" w:rsidRDefault="00F85B78" w:rsidP="00F85B78">
      <w:pPr>
        <w:pStyle w:val="a6"/>
        <w:ind w:firstLine="0"/>
        <w:rPr>
          <w:b/>
          <w:bCs/>
          <w:sz w:val="24"/>
          <w:lang w:eastAsia="zh-CN"/>
        </w:rPr>
      </w:pPr>
      <w:r>
        <w:rPr>
          <w:rFonts w:ascii="Times New Roman" w:hAnsi="Times New Roman"/>
          <w:bCs/>
          <w:sz w:val="24"/>
          <w:lang w:eastAsia="zh-CN"/>
        </w:rPr>
        <w:t xml:space="preserve">                                    </w:t>
      </w:r>
      <w:r>
        <w:rPr>
          <w:b/>
          <w:bCs/>
          <w:sz w:val="24"/>
          <w:lang w:eastAsia="zh-CN"/>
        </w:rPr>
        <w:t xml:space="preserve">                  4 дәріс</w:t>
      </w:r>
    </w:p>
    <w:p w:rsidR="0032247E" w:rsidRPr="00F85B78" w:rsidRDefault="000F3E54" w:rsidP="00F85B78">
      <w:pPr>
        <w:pStyle w:val="a6"/>
        <w:ind w:firstLine="0"/>
        <w:rPr>
          <w:b/>
          <w:bCs/>
          <w:sz w:val="24"/>
          <w:lang w:eastAsia="zh-CN"/>
        </w:rPr>
      </w:pPr>
      <w:r>
        <w:rPr>
          <w:b/>
          <w:bCs/>
          <w:sz w:val="24"/>
          <w:lang w:eastAsia="zh-CN"/>
        </w:rPr>
        <w:tab/>
        <w:t>Цин империясының құлдырауы.</w:t>
      </w:r>
    </w:p>
    <w:p w:rsidR="000F5181" w:rsidRDefault="000F5181" w:rsidP="00BB0137">
      <w:pPr>
        <w:pStyle w:val="a6"/>
        <w:rPr>
          <w:rFonts w:ascii="Times New Roman" w:hAnsi="Times New Roman"/>
          <w:bCs/>
          <w:sz w:val="24"/>
          <w:lang w:eastAsia="zh-CN"/>
        </w:rPr>
      </w:pPr>
      <w:r>
        <w:rPr>
          <w:rFonts w:ascii="Times New Roman" w:hAnsi="Times New Roman"/>
          <w:bCs/>
          <w:sz w:val="24"/>
          <w:lang w:eastAsia="zh-CN"/>
        </w:rPr>
        <w:t>Цин империясының ішкі-сыртық саясаты. Эконмикалық жағдайдың нашарлауы. Шаруалар көтерісінің күшеюі. Цин империясының шауалар көтерлісін жаныштау саясаты.</w:t>
      </w:r>
      <w:r w:rsidR="00163CF9">
        <w:rPr>
          <w:rFonts w:ascii="Times New Roman" w:hAnsi="Times New Roman"/>
          <w:bCs/>
          <w:sz w:val="24"/>
          <w:lang w:eastAsia="zh-CN"/>
        </w:rPr>
        <w:t xml:space="preserve"> Батыс державаларының қытаймен байланысқа шығуы.</w:t>
      </w:r>
    </w:p>
    <w:p w:rsidR="00163CF9" w:rsidRDefault="00163CF9" w:rsidP="00BB0137">
      <w:pPr>
        <w:pStyle w:val="a6"/>
        <w:rPr>
          <w:rFonts w:ascii="Times New Roman" w:hAnsi="Times New Roman"/>
          <w:bCs/>
          <w:sz w:val="24"/>
          <w:lang w:eastAsia="zh-CN"/>
        </w:rPr>
      </w:pPr>
    </w:p>
    <w:p w:rsidR="00163CF9" w:rsidRDefault="00163CF9" w:rsidP="00163CF9">
      <w:pPr>
        <w:pStyle w:val="a6"/>
        <w:ind w:firstLine="0"/>
        <w:rPr>
          <w:b/>
          <w:bCs/>
          <w:sz w:val="24"/>
          <w:lang w:eastAsia="zh-CN"/>
        </w:rPr>
      </w:pPr>
      <w:r>
        <w:rPr>
          <w:b/>
          <w:bCs/>
          <w:sz w:val="24"/>
          <w:lang w:eastAsia="zh-CN"/>
        </w:rPr>
        <w:t xml:space="preserve">                                                        5 дәріс</w:t>
      </w:r>
    </w:p>
    <w:p w:rsidR="0032247E" w:rsidRPr="00163CF9" w:rsidRDefault="0032247E" w:rsidP="00163CF9">
      <w:pPr>
        <w:pStyle w:val="a6"/>
        <w:ind w:firstLine="0"/>
        <w:rPr>
          <w:b/>
          <w:bCs/>
          <w:sz w:val="24"/>
          <w:lang w:eastAsia="zh-CN"/>
        </w:rPr>
      </w:pPr>
      <w:r>
        <w:rPr>
          <w:b/>
          <w:bCs/>
          <w:sz w:val="24"/>
          <w:lang w:eastAsia="zh-CN"/>
        </w:rPr>
        <w:tab/>
        <w:t>Қытай қоғамының жартылай отарлануы.</w:t>
      </w:r>
    </w:p>
    <w:p w:rsidR="00BB0137" w:rsidRDefault="00BB0137" w:rsidP="00BB0137">
      <w:pPr>
        <w:pStyle w:val="a6"/>
        <w:rPr>
          <w:b/>
          <w:bCs/>
          <w:sz w:val="24"/>
          <w:lang w:eastAsia="zh-CN"/>
        </w:rPr>
      </w:pPr>
      <w:r>
        <w:rPr>
          <w:rFonts w:ascii="Times New Roman" w:hAnsi="Times New Roman"/>
          <w:bCs/>
          <w:sz w:val="24"/>
          <w:lang w:eastAsia="zh-CN"/>
        </w:rPr>
        <w:t>Батыс державаларының Қытай қақпасын ашуы, қытай қоғамының жартылай отар елге айналдуы. Қытайдағы шаруалар көтерілісінің Цин патшалығын әлсіретуі. Қытайда ұлттық дағдарыстың тереңдеуі. Қытайдың Франция, Жапониямен соғыстажеңілуі. Қытайда буржуазиялық қозғалыстардың етек алуы, Ұлттық буржуазиялардың қалыптасуы.</w:t>
      </w:r>
      <w:r>
        <w:rPr>
          <w:b/>
          <w:bCs/>
          <w:sz w:val="24"/>
          <w:lang w:eastAsia="zh-CN"/>
        </w:rPr>
        <w:t xml:space="preserve"> </w:t>
      </w:r>
    </w:p>
    <w:p w:rsidR="003362A0" w:rsidRPr="00163CF9" w:rsidRDefault="003362A0" w:rsidP="003362A0">
      <w:pPr>
        <w:pStyle w:val="a6"/>
        <w:ind w:firstLine="0"/>
        <w:rPr>
          <w:b/>
          <w:bCs/>
          <w:sz w:val="24"/>
          <w:lang w:eastAsia="zh-CN"/>
        </w:rPr>
      </w:pPr>
      <w:r>
        <w:rPr>
          <w:b/>
          <w:bCs/>
          <w:sz w:val="24"/>
          <w:lang w:eastAsia="zh-CN"/>
        </w:rPr>
        <w:t xml:space="preserve">                                                        6 дәріс</w:t>
      </w:r>
    </w:p>
    <w:p w:rsidR="00163CF9" w:rsidRDefault="00055EFF" w:rsidP="00BB0137">
      <w:pPr>
        <w:pStyle w:val="a6"/>
        <w:rPr>
          <w:b/>
          <w:bCs/>
          <w:sz w:val="24"/>
          <w:lang w:eastAsia="zh-CN"/>
        </w:rPr>
      </w:pPr>
      <w:r>
        <w:rPr>
          <w:b/>
          <w:bCs/>
          <w:sz w:val="24"/>
          <w:lang w:eastAsia="zh-CN"/>
        </w:rPr>
        <w:t>Қытай қоғамының құлдырауы және реформа идеяларының жарыққа шығуы</w:t>
      </w:r>
    </w:p>
    <w:p w:rsidR="00055EFF" w:rsidRDefault="00515FFB" w:rsidP="00BB0137">
      <w:pPr>
        <w:pStyle w:val="a6"/>
        <w:rPr>
          <w:bCs/>
          <w:sz w:val="24"/>
          <w:lang w:eastAsia="zh-CN"/>
        </w:rPr>
      </w:pPr>
      <w:r w:rsidRPr="00515FFB">
        <w:rPr>
          <w:bCs/>
          <w:sz w:val="24"/>
          <w:lang w:eastAsia="zh-CN"/>
        </w:rPr>
        <w:t>Қытайда ұлттық дағдарыстың тереңдеуі</w:t>
      </w:r>
      <w:r w:rsidR="00B94A1E">
        <w:rPr>
          <w:bCs/>
          <w:sz w:val="24"/>
          <w:lang w:eastAsia="zh-CN"/>
        </w:rPr>
        <w:t>.</w:t>
      </w:r>
      <w:r w:rsidR="005400A7">
        <w:rPr>
          <w:bCs/>
          <w:sz w:val="24"/>
          <w:lang w:eastAsia="zh-CN"/>
        </w:rPr>
        <w:t xml:space="preserve"> Батыс елдерінің Қытайға қысымы,</w:t>
      </w:r>
      <w:r w:rsidR="00B94A1E">
        <w:rPr>
          <w:bCs/>
          <w:sz w:val="24"/>
          <w:lang w:eastAsia="zh-CN"/>
        </w:rPr>
        <w:t xml:space="preserve"> Қытай </w:t>
      </w:r>
      <w:r w:rsidR="005400A7">
        <w:rPr>
          <w:bCs/>
          <w:sz w:val="24"/>
          <w:lang w:eastAsia="zh-CN"/>
        </w:rPr>
        <w:t xml:space="preserve">зияларының дағдарыстан шыу жолын іздеуі. </w:t>
      </w:r>
      <w:r w:rsidR="007F7291">
        <w:rPr>
          <w:bCs/>
          <w:sz w:val="24"/>
          <w:lang w:eastAsia="zh-CN"/>
        </w:rPr>
        <w:t xml:space="preserve">Қытайда буржуазиялық қозғалыстардың қанат жаюы. </w:t>
      </w:r>
      <w:r w:rsidR="005400A7">
        <w:rPr>
          <w:bCs/>
          <w:sz w:val="24"/>
          <w:lang w:eastAsia="zh-CN"/>
        </w:rPr>
        <w:t>Сунь Ятсен</w:t>
      </w:r>
      <w:r w:rsidR="007F7291">
        <w:rPr>
          <w:bCs/>
          <w:sz w:val="24"/>
          <w:lang w:eastAsia="zh-CN"/>
        </w:rPr>
        <w:t xml:space="preserve"> және оның үш принципі. Қытайда саяси ұйымдардың құрылуы және революциялық қозғалыстардың қанат жәюі.</w:t>
      </w:r>
    </w:p>
    <w:p w:rsidR="000F3E54" w:rsidRPr="00515FFB" w:rsidRDefault="000F3E54" w:rsidP="00BB0137">
      <w:pPr>
        <w:pStyle w:val="a6"/>
        <w:rPr>
          <w:bCs/>
          <w:sz w:val="24"/>
          <w:lang w:eastAsia="zh-CN"/>
        </w:rPr>
      </w:pPr>
    </w:p>
    <w:p w:rsidR="00182B54" w:rsidRDefault="00BB0137" w:rsidP="000F3E54">
      <w:pPr>
        <w:pStyle w:val="a6"/>
        <w:rPr>
          <w:b/>
          <w:bCs/>
          <w:sz w:val="24"/>
          <w:lang w:eastAsia="zh-CN"/>
        </w:rPr>
      </w:pPr>
      <w:r>
        <w:rPr>
          <w:b/>
          <w:bCs/>
          <w:sz w:val="24"/>
          <w:lang w:eastAsia="zh-CN"/>
        </w:rPr>
        <w:t xml:space="preserve">                                           </w:t>
      </w:r>
      <w:r w:rsidR="008247CB">
        <w:rPr>
          <w:b/>
          <w:bCs/>
          <w:sz w:val="24"/>
          <w:lang w:eastAsia="zh-CN"/>
        </w:rPr>
        <w:t>3 Модуль</w:t>
      </w:r>
      <w:r>
        <w:rPr>
          <w:b/>
          <w:bCs/>
          <w:sz w:val="24"/>
          <w:lang w:eastAsia="zh-CN"/>
        </w:rPr>
        <w:t>.</w:t>
      </w:r>
      <w:r w:rsidR="008247CB">
        <w:rPr>
          <w:b/>
          <w:bCs/>
          <w:sz w:val="24"/>
          <w:lang w:eastAsia="zh-CN"/>
        </w:rPr>
        <w:t xml:space="preserve"> ХХ ғ. бірінші жартысындағы қытай қоғамы</w:t>
      </w:r>
    </w:p>
    <w:p w:rsidR="00182B54" w:rsidRDefault="00182B54" w:rsidP="00BB0137">
      <w:pPr>
        <w:pStyle w:val="a6"/>
        <w:rPr>
          <w:b/>
          <w:bCs/>
          <w:sz w:val="24"/>
          <w:lang w:eastAsia="zh-CN"/>
        </w:rPr>
      </w:pPr>
      <w:r>
        <w:rPr>
          <w:b/>
          <w:bCs/>
          <w:sz w:val="24"/>
          <w:lang w:eastAsia="zh-CN"/>
        </w:rPr>
        <w:t xml:space="preserve">                                                7 дәріс</w:t>
      </w:r>
    </w:p>
    <w:p w:rsidR="0032247E" w:rsidRDefault="0032247E" w:rsidP="00BB0137">
      <w:pPr>
        <w:pStyle w:val="a6"/>
        <w:rPr>
          <w:b/>
          <w:bCs/>
          <w:sz w:val="24"/>
          <w:lang w:eastAsia="zh-CN"/>
        </w:rPr>
      </w:pPr>
      <w:r>
        <w:rPr>
          <w:b/>
          <w:bCs/>
          <w:sz w:val="24"/>
          <w:lang w:eastAsia="zh-CN"/>
        </w:rPr>
        <w:t>Синьхай революциясы және республикалық үкіметтің құрылуы.</w:t>
      </w:r>
    </w:p>
    <w:p w:rsidR="00CB770F" w:rsidRDefault="00BB0137" w:rsidP="00BB0137">
      <w:pPr>
        <w:pStyle w:val="a6"/>
        <w:rPr>
          <w:bCs/>
          <w:sz w:val="24"/>
          <w:lang w:eastAsia="zh-CN"/>
        </w:rPr>
      </w:pPr>
      <w:r>
        <w:rPr>
          <w:bCs/>
          <w:sz w:val="24"/>
          <w:lang w:eastAsia="zh-CN"/>
        </w:rPr>
        <w:lastRenderedPageBreak/>
        <w:t xml:space="preserve">1911 жылы Синхай революциясының нәтижесінде Цин патшалығының тақтан тайдырылуы және Миньго – Республикалық уақытша үкіметтің құрылуы, қытайдың республикалық дәуірге қадам басуы. Юан Шикай және жергілікті миллитаристер билігінің қалыптасуы. «Жаңа мәдениет қозғалысы», </w:t>
      </w:r>
      <w:r w:rsidR="006938B5">
        <w:rPr>
          <w:rFonts w:ascii="Times New Roman" w:hAnsi="Times New Roman"/>
          <w:bCs/>
          <w:sz w:val="24"/>
          <w:lang w:eastAsia="zh-CN"/>
        </w:rPr>
        <w:t>Миллитаристік жергілікті әскери әкімшілік биліктің қалыптасуы және олардың</w:t>
      </w:r>
      <w:r w:rsidR="00CB770F">
        <w:rPr>
          <w:rFonts w:ascii="Times New Roman" w:hAnsi="Times New Roman"/>
          <w:bCs/>
          <w:sz w:val="24"/>
          <w:lang w:eastAsia="zh-CN"/>
        </w:rPr>
        <w:t xml:space="preserve"> өзара қырқысы.</w:t>
      </w:r>
    </w:p>
    <w:p w:rsidR="006938B5" w:rsidRDefault="00BB0137" w:rsidP="00BB0137">
      <w:pPr>
        <w:pStyle w:val="a6"/>
        <w:rPr>
          <w:bCs/>
          <w:sz w:val="24"/>
          <w:lang w:eastAsia="zh-CN"/>
        </w:rPr>
      </w:pPr>
      <w:r>
        <w:rPr>
          <w:bCs/>
          <w:sz w:val="24"/>
          <w:lang w:eastAsia="zh-CN"/>
        </w:rPr>
        <w:t xml:space="preserve"> </w:t>
      </w:r>
    </w:p>
    <w:p w:rsidR="006938B5" w:rsidRDefault="006938B5" w:rsidP="00BB0137">
      <w:pPr>
        <w:pStyle w:val="a6"/>
        <w:rPr>
          <w:bCs/>
          <w:sz w:val="24"/>
          <w:lang w:eastAsia="zh-CN"/>
        </w:rPr>
      </w:pPr>
    </w:p>
    <w:p w:rsidR="00EF26AE" w:rsidRDefault="006938B5" w:rsidP="0047603E">
      <w:pPr>
        <w:pStyle w:val="a6"/>
        <w:ind w:firstLine="0"/>
        <w:rPr>
          <w:b/>
          <w:bCs/>
          <w:sz w:val="24"/>
          <w:lang w:eastAsia="zh-CN"/>
        </w:rPr>
      </w:pPr>
      <w:r>
        <w:rPr>
          <w:b/>
          <w:bCs/>
          <w:sz w:val="24"/>
          <w:lang w:eastAsia="zh-CN"/>
        </w:rPr>
        <w:t xml:space="preserve">                                                              8 дәріс</w:t>
      </w:r>
      <w:r w:rsidR="0047603E">
        <w:rPr>
          <w:b/>
          <w:bCs/>
          <w:sz w:val="24"/>
          <w:lang w:eastAsia="zh-CN"/>
        </w:rPr>
        <w:t xml:space="preserve">. </w:t>
      </w:r>
    </w:p>
    <w:p w:rsidR="00BB0137" w:rsidRPr="0047603E" w:rsidRDefault="0047603E" w:rsidP="00EF26AE">
      <w:pPr>
        <w:pStyle w:val="a6"/>
        <w:rPr>
          <w:b/>
          <w:bCs/>
          <w:sz w:val="24"/>
          <w:lang w:eastAsia="zh-CN"/>
        </w:rPr>
      </w:pPr>
      <w:r>
        <w:rPr>
          <w:b/>
          <w:bCs/>
          <w:sz w:val="24"/>
          <w:lang w:eastAsia="zh-CN"/>
        </w:rPr>
        <w:t>Қытайдағы қоғамдық қозғалыстар</w:t>
      </w:r>
    </w:p>
    <w:p w:rsidR="00BB0137" w:rsidRDefault="006938B5" w:rsidP="00BB0137">
      <w:pPr>
        <w:pStyle w:val="a6"/>
        <w:rPr>
          <w:rFonts w:ascii="Times New Roman" w:hAnsi="Times New Roman"/>
          <w:bCs/>
          <w:sz w:val="24"/>
          <w:lang w:eastAsia="zh-CN"/>
        </w:rPr>
      </w:pPr>
      <w:r>
        <w:rPr>
          <w:rFonts w:ascii="Times New Roman" w:hAnsi="Times New Roman"/>
          <w:bCs/>
          <w:sz w:val="24"/>
          <w:lang w:eastAsia="zh-CN"/>
        </w:rPr>
        <w:t>Қытайдағы қоғамдық қозғалыстар</w:t>
      </w:r>
      <w:r w:rsidR="0047603E">
        <w:rPr>
          <w:rFonts w:ascii="Times New Roman" w:hAnsi="Times New Roman"/>
          <w:bCs/>
          <w:sz w:val="24"/>
          <w:lang w:eastAsia="zh-CN"/>
        </w:rPr>
        <w:t>дың өрістеуі. 1915 жылғы</w:t>
      </w:r>
      <w:r w:rsidR="00BB0137">
        <w:rPr>
          <w:rFonts w:ascii="Times New Roman" w:hAnsi="Times New Roman"/>
          <w:bCs/>
          <w:sz w:val="24"/>
          <w:lang w:eastAsia="zh-CN"/>
        </w:rPr>
        <w:t xml:space="preserve"> «Жаңа мәдениет қозғалысы</w:t>
      </w:r>
      <w:r w:rsidR="0047603E">
        <w:rPr>
          <w:rFonts w:ascii="Times New Roman" w:hAnsi="Times New Roman"/>
          <w:bCs/>
          <w:sz w:val="24"/>
          <w:lang w:eastAsia="zh-CN"/>
        </w:rPr>
        <w:t>ның</w:t>
      </w:r>
      <w:r w:rsidR="00BB0137">
        <w:rPr>
          <w:rFonts w:ascii="Times New Roman" w:hAnsi="Times New Roman"/>
          <w:bCs/>
          <w:sz w:val="24"/>
          <w:lang w:eastAsia="zh-CN"/>
        </w:rPr>
        <w:t>»</w:t>
      </w:r>
      <w:r w:rsidR="0047603E">
        <w:rPr>
          <w:rFonts w:ascii="Times New Roman" w:hAnsi="Times New Roman"/>
          <w:bCs/>
          <w:sz w:val="24"/>
          <w:lang w:eastAsia="zh-CN"/>
        </w:rPr>
        <w:t xml:space="preserve"> қоғамдық рөлі</w:t>
      </w:r>
      <w:r w:rsidR="00BB0137">
        <w:rPr>
          <w:rFonts w:ascii="Times New Roman" w:hAnsi="Times New Roman"/>
          <w:bCs/>
          <w:sz w:val="24"/>
          <w:lang w:eastAsia="zh-CN"/>
        </w:rPr>
        <w:t>, 1919 жыл</w:t>
      </w:r>
      <w:r w:rsidR="0047603E">
        <w:rPr>
          <w:rFonts w:ascii="Times New Roman" w:hAnsi="Times New Roman"/>
          <w:bCs/>
          <w:sz w:val="24"/>
          <w:lang w:eastAsia="zh-CN"/>
        </w:rPr>
        <w:t>ғы</w:t>
      </w:r>
      <w:r w:rsidR="00BB0137">
        <w:rPr>
          <w:rFonts w:ascii="Times New Roman" w:hAnsi="Times New Roman"/>
          <w:bCs/>
          <w:sz w:val="24"/>
          <w:lang w:eastAsia="zh-CN"/>
        </w:rPr>
        <w:t xml:space="preserve"> «4-мамыр жастар қозғалыс», Қытайда демократиялық қозғалыстардың шарықтап дамуы. ҚКП-ның құрылуы. </w:t>
      </w:r>
      <w:r w:rsidR="0047603E">
        <w:rPr>
          <w:rFonts w:ascii="Times New Roman" w:hAnsi="Times New Roman"/>
          <w:bCs/>
          <w:sz w:val="24"/>
          <w:lang w:eastAsia="zh-CN"/>
        </w:rPr>
        <w:t xml:space="preserve"> Сунь Ятсен және Ұлттық революция. Гоминьдан билігінің орнауы.</w:t>
      </w:r>
    </w:p>
    <w:p w:rsidR="00EF26AE" w:rsidRDefault="00BB0137" w:rsidP="00BB0137">
      <w:pPr>
        <w:pStyle w:val="a6"/>
        <w:ind w:firstLine="0"/>
        <w:rPr>
          <w:b/>
          <w:bCs/>
          <w:sz w:val="24"/>
          <w:lang w:eastAsia="zh-CN"/>
        </w:rPr>
      </w:pPr>
      <w:r>
        <w:rPr>
          <w:b/>
          <w:bCs/>
          <w:sz w:val="24"/>
          <w:lang w:eastAsia="zh-CN"/>
        </w:rPr>
        <w:t xml:space="preserve">                                </w:t>
      </w:r>
      <w:r w:rsidR="0047603E">
        <w:rPr>
          <w:b/>
          <w:bCs/>
          <w:sz w:val="24"/>
          <w:lang w:eastAsia="zh-CN"/>
        </w:rPr>
        <w:t xml:space="preserve">                              9</w:t>
      </w:r>
      <w:r>
        <w:rPr>
          <w:b/>
          <w:bCs/>
          <w:sz w:val="24"/>
          <w:lang w:eastAsia="zh-CN"/>
        </w:rPr>
        <w:t xml:space="preserve"> дәріс</w:t>
      </w:r>
      <w:r w:rsidR="0047603E">
        <w:rPr>
          <w:b/>
          <w:bCs/>
          <w:sz w:val="24"/>
          <w:lang w:eastAsia="zh-CN"/>
        </w:rPr>
        <w:t xml:space="preserve">. </w:t>
      </w:r>
    </w:p>
    <w:p w:rsidR="00BB0137" w:rsidRDefault="00EF26AE" w:rsidP="00BB0137">
      <w:pPr>
        <w:pStyle w:val="a6"/>
        <w:ind w:firstLine="0"/>
        <w:rPr>
          <w:b/>
          <w:bCs/>
          <w:sz w:val="24"/>
          <w:lang w:eastAsia="zh-CN"/>
        </w:rPr>
      </w:pPr>
      <w:r>
        <w:rPr>
          <w:b/>
          <w:bCs/>
          <w:sz w:val="24"/>
          <w:lang w:eastAsia="zh-CN"/>
        </w:rPr>
        <w:t xml:space="preserve"> </w:t>
      </w:r>
      <w:r>
        <w:rPr>
          <w:b/>
          <w:bCs/>
          <w:sz w:val="24"/>
          <w:lang w:eastAsia="zh-CN"/>
        </w:rPr>
        <w:tab/>
      </w:r>
      <w:r w:rsidR="0047603E">
        <w:rPr>
          <w:b/>
          <w:bCs/>
          <w:sz w:val="24"/>
          <w:lang w:eastAsia="zh-CN"/>
        </w:rPr>
        <w:t>1927-1937 жылдардағы</w:t>
      </w:r>
      <w:r>
        <w:rPr>
          <w:b/>
          <w:bCs/>
          <w:sz w:val="24"/>
          <w:lang w:eastAsia="zh-CN"/>
        </w:rPr>
        <w:t xml:space="preserve"> Қытайдың қоғамдық жағдайы</w:t>
      </w:r>
    </w:p>
    <w:p w:rsidR="00BB0137" w:rsidRDefault="00BB0137" w:rsidP="00BB0137">
      <w:pPr>
        <w:pStyle w:val="a6"/>
        <w:rPr>
          <w:rFonts w:ascii="Times New Roman" w:hAnsi="Times New Roman"/>
          <w:bCs/>
          <w:sz w:val="24"/>
          <w:lang w:eastAsia="zh-CN"/>
        </w:rPr>
      </w:pPr>
      <w:r>
        <w:rPr>
          <w:rFonts w:ascii="Times New Roman" w:hAnsi="Times New Roman"/>
          <w:bCs/>
          <w:sz w:val="24"/>
          <w:lang w:eastAsia="zh-CN"/>
        </w:rPr>
        <w:t>Қы</w:t>
      </w:r>
      <w:r w:rsidR="00EF26AE">
        <w:rPr>
          <w:rFonts w:ascii="Times New Roman" w:hAnsi="Times New Roman"/>
          <w:bCs/>
          <w:sz w:val="24"/>
          <w:lang w:eastAsia="zh-CN"/>
        </w:rPr>
        <w:t>тайда</w:t>
      </w:r>
      <w:r>
        <w:rPr>
          <w:rFonts w:ascii="Times New Roman" w:hAnsi="Times New Roman"/>
          <w:bCs/>
          <w:sz w:val="24"/>
          <w:lang w:eastAsia="zh-CN"/>
        </w:rPr>
        <w:t xml:space="preserve"> Гоминьдан мен Компартия арасындағы қарама-қайшылықтар. Чан Кайшидің ел і</w:t>
      </w:r>
      <w:r w:rsidR="00EF26AE">
        <w:rPr>
          <w:rFonts w:ascii="Times New Roman" w:hAnsi="Times New Roman"/>
          <w:bCs/>
          <w:sz w:val="24"/>
          <w:lang w:eastAsia="zh-CN"/>
        </w:rPr>
        <w:t>шін бірлікке келтіру саясаты және</w:t>
      </w:r>
      <w:r>
        <w:rPr>
          <w:rFonts w:ascii="Times New Roman" w:hAnsi="Times New Roman"/>
          <w:bCs/>
          <w:sz w:val="24"/>
          <w:lang w:eastAsia="zh-CN"/>
        </w:rPr>
        <w:t xml:space="preserve"> әскери операциялары. Қытайдың Солтүстік шығысын жапондықтардың басып алуы. ҚКП-ның «Қытай Советтік республикасы уақытша үкімет құруы» және «Ұазақ сапар» жорығы. Ел шіндегі патриоттық қозғалыстар.</w:t>
      </w:r>
    </w:p>
    <w:p w:rsidR="00BB0137" w:rsidRDefault="00BB0137" w:rsidP="00BB0137">
      <w:pPr>
        <w:pStyle w:val="a6"/>
        <w:ind w:firstLine="0"/>
        <w:rPr>
          <w:b/>
          <w:bCs/>
          <w:sz w:val="24"/>
          <w:lang w:eastAsia="zh-CN"/>
        </w:rPr>
      </w:pPr>
      <w:r>
        <w:rPr>
          <w:b/>
          <w:bCs/>
          <w:sz w:val="24"/>
          <w:lang w:eastAsia="zh-CN"/>
        </w:rPr>
        <w:t xml:space="preserve">                                </w:t>
      </w:r>
      <w:r w:rsidR="00EF26AE">
        <w:rPr>
          <w:b/>
          <w:bCs/>
          <w:sz w:val="24"/>
          <w:lang w:eastAsia="zh-CN"/>
        </w:rPr>
        <w:t xml:space="preserve">                              10</w:t>
      </w:r>
      <w:r>
        <w:rPr>
          <w:b/>
          <w:bCs/>
          <w:sz w:val="24"/>
          <w:lang w:eastAsia="zh-CN"/>
        </w:rPr>
        <w:t xml:space="preserve"> дәріс</w:t>
      </w:r>
    </w:p>
    <w:p w:rsidR="00BB0137" w:rsidRDefault="00EF26AE" w:rsidP="00BB0137">
      <w:pPr>
        <w:pStyle w:val="a6"/>
        <w:rPr>
          <w:rFonts w:ascii="Times New Roman" w:hAnsi="Times New Roman"/>
          <w:b/>
          <w:bCs/>
          <w:sz w:val="24"/>
          <w:lang w:eastAsia="zh-CN"/>
        </w:rPr>
      </w:pPr>
      <w:r>
        <w:rPr>
          <w:rFonts w:ascii="Times New Roman" w:hAnsi="Times New Roman"/>
          <w:b/>
          <w:bCs/>
          <w:sz w:val="24"/>
          <w:lang w:eastAsia="zh-CN"/>
        </w:rPr>
        <w:t>1937-1945 жылдардағы Қытайдағы соғыс жағдайы.</w:t>
      </w:r>
    </w:p>
    <w:p w:rsidR="00BB0137" w:rsidRDefault="00BB0137" w:rsidP="00BB0137">
      <w:pPr>
        <w:pStyle w:val="a6"/>
        <w:rPr>
          <w:rFonts w:ascii="Times New Roman" w:hAnsi="Times New Roman"/>
          <w:bCs/>
          <w:sz w:val="24"/>
          <w:lang w:eastAsia="zh-CN"/>
        </w:rPr>
      </w:pPr>
      <w:r>
        <w:rPr>
          <w:rFonts w:ascii="Times New Roman" w:hAnsi="Times New Roman"/>
          <w:bCs/>
          <w:sz w:val="24"/>
          <w:lang w:eastAsia="zh-CN"/>
        </w:rPr>
        <w:t>Қытайда антижапондық бұқаралық қозғалыстардың дамуы. Чан Кайшидің тұтқындалуы және біртұтас антижапондық майданның құрылуы. Қытайдың жапондыққатрға қасы күресін державалардың қолдауы. Гминьдан мен Компартия әскерлерінің бірлесе соғыс жүргізуі. КСРО-ның жапондықтарға қарсы Қытай жерінде соғыс жүргізуі. Жапонияның тізе бүгуі қытайдың</w:t>
      </w:r>
      <w:r w:rsidR="00EF26AE">
        <w:rPr>
          <w:rFonts w:ascii="Times New Roman" w:hAnsi="Times New Roman"/>
          <w:bCs/>
          <w:sz w:val="24"/>
          <w:lang w:eastAsia="zh-CN"/>
        </w:rPr>
        <w:t xml:space="preserve"> </w:t>
      </w:r>
      <w:r>
        <w:rPr>
          <w:rFonts w:ascii="Times New Roman" w:hAnsi="Times New Roman"/>
          <w:bCs/>
          <w:sz w:val="24"/>
          <w:lang w:eastAsia="zh-CN"/>
        </w:rPr>
        <w:t>жапон басқыншыларынан азат болуы.</w:t>
      </w:r>
    </w:p>
    <w:p w:rsidR="00EF26AE" w:rsidRDefault="00EF26AE" w:rsidP="00EF26AE">
      <w:pPr>
        <w:pStyle w:val="a6"/>
        <w:rPr>
          <w:rFonts w:ascii="Times New Roman" w:hAnsi="Times New Roman"/>
          <w:bCs/>
          <w:sz w:val="24"/>
          <w:lang w:eastAsia="zh-CN"/>
        </w:rPr>
      </w:pPr>
    </w:p>
    <w:p w:rsidR="00EF26AE" w:rsidRDefault="00EF26AE" w:rsidP="00EF26AE">
      <w:pPr>
        <w:pStyle w:val="a6"/>
        <w:ind w:firstLine="0"/>
        <w:rPr>
          <w:b/>
          <w:bCs/>
          <w:sz w:val="24"/>
          <w:lang w:eastAsia="zh-CN"/>
        </w:rPr>
      </w:pPr>
      <w:r>
        <w:rPr>
          <w:b/>
          <w:bCs/>
          <w:sz w:val="24"/>
          <w:lang w:eastAsia="zh-CN"/>
        </w:rPr>
        <w:t xml:space="preserve">                                                              11 дәріс</w:t>
      </w:r>
    </w:p>
    <w:p w:rsidR="00EF26AE" w:rsidRDefault="00EF26AE" w:rsidP="00EF26AE">
      <w:pPr>
        <w:pStyle w:val="a6"/>
        <w:rPr>
          <w:rFonts w:ascii="Times New Roman" w:hAnsi="Times New Roman"/>
          <w:b/>
          <w:bCs/>
          <w:sz w:val="24"/>
          <w:lang w:eastAsia="zh-CN"/>
        </w:rPr>
      </w:pPr>
      <w:r>
        <w:rPr>
          <w:rFonts w:ascii="Times New Roman" w:hAnsi="Times New Roman"/>
          <w:b/>
          <w:bCs/>
          <w:sz w:val="24"/>
          <w:lang w:eastAsia="zh-CN"/>
        </w:rPr>
        <w:t xml:space="preserve"> Қытайдағы азаматтық </w:t>
      </w:r>
      <w:r w:rsidR="00CE49D3">
        <w:rPr>
          <w:rFonts w:ascii="Times New Roman" w:hAnsi="Times New Roman"/>
          <w:b/>
          <w:bCs/>
          <w:sz w:val="24"/>
          <w:lang w:eastAsia="zh-CN"/>
        </w:rPr>
        <w:t>соғыс және ҚХР-дың құрылу</w:t>
      </w:r>
      <w:r>
        <w:rPr>
          <w:rFonts w:ascii="Times New Roman" w:hAnsi="Times New Roman"/>
          <w:b/>
          <w:bCs/>
          <w:sz w:val="24"/>
          <w:lang w:eastAsia="zh-CN"/>
        </w:rPr>
        <w:t>ы.</w:t>
      </w:r>
    </w:p>
    <w:p w:rsidR="00BB0137" w:rsidRDefault="00575A86" w:rsidP="00575A86">
      <w:pPr>
        <w:pStyle w:val="a6"/>
        <w:rPr>
          <w:rFonts w:ascii="Times New Roman" w:hAnsi="Times New Roman"/>
          <w:bCs/>
          <w:sz w:val="24"/>
          <w:lang w:eastAsia="zh-CN"/>
        </w:rPr>
      </w:pPr>
      <w:r>
        <w:rPr>
          <w:rFonts w:ascii="Times New Roman" w:hAnsi="Times New Roman"/>
          <w:bCs/>
          <w:sz w:val="24"/>
          <w:lang w:eastAsia="zh-CN"/>
        </w:rPr>
        <w:t>Соғыстан кейінгі Гоминьдан мен Компартия арасындағы қарама қарсылықтар. Ұлы державалардың Қытайға ұстанған саясаты. Азматтық соғыс және оның кезеңдері.</w:t>
      </w:r>
      <w:r w:rsidR="00BB0137">
        <w:rPr>
          <w:rFonts w:ascii="Times New Roman" w:hAnsi="Times New Roman"/>
          <w:bCs/>
          <w:sz w:val="24"/>
          <w:lang w:eastAsia="zh-CN"/>
        </w:rPr>
        <w:t xml:space="preserve"> Қытай Халық Республикасын құруы.</w:t>
      </w:r>
    </w:p>
    <w:p w:rsidR="000F3E54" w:rsidRDefault="000F3E54" w:rsidP="00575A86">
      <w:pPr>
        <w:pStyle w:val="a6"/>
        <w:rPr>
          <w:rFonts w:ascii="Times New Roman" w:hAnsi="Times New Roman"/>
          <w:bCs/>
          <w:sz w:val="24"/>
          <w:lang w:eastAsia="zh-CN"/>
        </w:rPr>
      </w:pPr>
      <w:r>
        <w:rPr>
          <w:b/>
          <w:bCs/>
          <w:sz w:val="24"/>
          <w:lang w:eastAsia="zh-CN"/>
        </w:rPr>
        <w:t xml:space="preserve">                                           4 Модуль. Қытайдың сотциалистік дәуірі.</w:t>
      </w:r>
    </w:p>
    <w:p w:rsidR="00BB0137" w:rsidRDefault="00BB0137" w:rsidP="00BB0137">
      <w:pPr>
        <w:pStyle w:val="a6"/>
        <w:ind w:left="2832"/>
        <w:rPr>
          <w:b/>
          <w:bCs/>
          <w:sz w:val="24"/>
          <w:lang w:eastAsia="zh-CN"/>
        </w:rPr>
      </w:pPr>
      <w:r>
        <w:rPr>
          <w:b/>
          <w:bCs/>
          <w:sz w:val="24"/>
          <w:lang w:eastAsia="zh-CN"/>
        </w:rPr>
        <w:t xml:space="preserve"> 12 дәріс</w:t>
      </w:r>
    </w:p>
    <w:p w:rsidR="00BB0137" w:rsidRDefault="00BB0137" w:rsidP="00BB0137">
      <w:pPr>
        <w:pStyle w:val="a6"/>
        <w:rPr>
          <w:rFonts w:ascii="Times New Roman" w:hAnsi="Times New Roman"/>
          <w:b/>
          <w:bCs/>
          <w:sz w:val="24"/>
          <w:lang w:eastAsia="zh-CN"/>
        </w:rPr>
      </w:pPr>
      <w:r>
        <w:rPr>
          <w:rFonts w:ascii="Times New Roman" w:hAnsi="Times New Roman"/>
          <w:b/>
          <w:bCs/>
          <w:sz w:val="24"/>
          <w:lang w:eastAsia="zh-CN"/>
        </w:rPr>
        <w:t>ҚХР-ның сипаты және мелекеттік басқару құрылым жүйесі</w:t>
      </w:r>
    </w:p>
    <w:p w:rsidR="00BB0137" w:rsidRDefault="00BB0137" w:rsidP="00BB0137">
      <w:pPr>
        <w:pStyle w:val="a6"/>
        <w:rPr>
          <w:b/>
          <w:bCs/>
          <w:sz w:val="24"/>
          <w:lang w:eastAsia="zh-CN"/>
        </w:rPr>
      </w:pPr>
      <w:r>
        <w:rPr>
          <w:rFonts w:ascii="Times New Roman" w:hAnsi="Times New Roman"/>
          <w:bCs/>
          <w:sz w:val="24"/>
          <w:lang w:eastAsia="zh-CN"/>
        </w:rPr>
        <w:t>ҚХР-ның бірден бір жетекші партиясы – ҚКП болғандықтан, ол мемлекет құруда КОКП-ның үлгісін қабылдап, Компртия барлығына басшылық ететін жүйеніқалыптастыруы. ҚКП және ҚХР-ның басшыларының құрамы. Орталық және жергілікті басқару жүйесінің құрылуы. 1954 ж. ҚХР түңғыш Конституциясының қабылдануы. ҚКП басшыларының саяси ұстанмы және</w:t>
      </w:r>
      <w:r w:rsidR="000848C3">
        <w:rPr>
          <w:rFonts w:ascii="Times New Roman" w:hAnsi="Times New Roman"/>
          <w:bCs/>
          <w:sz w:val="24"/>
          <w:lang w:eastAsia="zh-CN"/>
        </w:rPr>
        <w:t xml:space="preserve"> алғашқы саяси бұқаралық қоғалыста</w:t>
      </w:r>
      <w:r>
        <w:rPr>
          <w:rFonts w:ascii="Times New Roman" w:hAnsi="Times New Roman"/>
          <w:bCs/>
          <w:sz w:val="24"/>
          <w:lang w:eastAsia="zh-CN"/>
        </w:rPr>
        <w:t>р.</w:t>
      </w:r>
      <w:r>
        <w:rPr>
          <w:b/>
          <w:bCs/>
          <w:sz w:val="24"/>
          <w:lang w:eastAsia="zh-CN"/>
        </w:rPr>
        <w:t xml:space="preserve"> </w:t>
      </w:r>
    </w:p>
    <w:p w:rsidR="00BB0137" w:rsidRDefault="00BB0137" w:rsidP="00BB0137">
      <w:pPr>
        <w:pStyle w:val="a6"/>
        <w:rPr>
          <w:b/>
          <w:bCs/>
          <w:sz w:val="24"/>
          <w:lang w:eastAsia="zh-CN"/>
        </w:rPr>
      </w:pPr>
      <w:r>
        <w:rPr>
          <w:bCs/>
          <w:sz w:val="24"/>
          <w:lang w:eastAsia="zh-CN"/>
        </w:rPr>
        <w:t>ҚХР сотциалистік мемлекет құруының саяси негізі</w:t>
      </w:r>
      <w:r w:rsidR="00575A86">
        <w:rPr>
          <w:bCs/>
          <w:sz w:val="24"/>
          <w:lang w:eastAsia="zh-CN"/>
        </w:rPr>
        <w:t>. «Жалпы</w:t>
      </w:r>
      <w:r>
        <w:rPr>
          <w:bCs/>
          <w:sz w:val="24"/>
          <w:lang w:eastAsia="zh-CN"/>
        </w:rPr>
        <w:t xml:space="preserve"> бағдарламаның» қабылдануы мен атқарылуы. Ауыл шаруашылық саласында сотциалистік жүйені қалыптастыруы. Ұасақ қолөнеркәсіп саласында сотциалистік қайтақұруларды жүргізуі. Капиталистік өнеркәсіп пен сауда саласына сотциалистік айтақруларды жүргізуі. Гоминьдан үкіметінен қалған мүлікті мемекет меншігіне алуы. Шетел кәсіпорындарын мемлекет меншігіне алу тәсілі. Идеология – білім беру мен ғылым саласын қайта құруы. «Үлкен секіру», «Халық коммунасын құру» қозғалыстары және саяси күрес қозғалысы. Қытайда мемлекет, ұжымдық меншіктегі жоспарлы экономика жүйесінің құрылуы.</w:t>
      </w:r>
      <w:r>
        <w:rPr>
          <w:b/>
          <w:bCs/>
          <w:sz w:val="24"/>
          <w:lang w:eastAsia="zh-CN"/>
        </w:rPr>
        <w:t xml:space="preserve"> </w:t>
      </w:r>
    </w:p>
    <w:p w:rsidR="00994E0D" w:rsidRDefault="00994E0D" w:rsidP="00994E0D">
      <w:pPr>
        <w:pStyle w:val="a6"/>
        <w:ind w:left="2832"/>
        <w:rPr>
          <w:b/>
          <w:bCs/>
          <w:sz w:val="24"/>
          <w:lang w:eastAsia="zh-CN"/>
        </w:rPr>
      </w:pPr>
      <w:r>
        <w:rPr>
          <w:b/>
          <w:bCs/>
          <w:sz w:val="24"/>
          <w:lang w:eastAsia="zh-CN"/>
        </w:rPr>
        <w:t>13 дәріс</w:t>
      </w:r>
    </w:p>
    <w:p w:rsidR="00994E0D" w:rsidRPr="003B3286" w:rsidRDefault="003B3286" w:rsidP="003B3286">
      <w:pPr>
        <w:pStyle w:val="a6"/>
        <w:rPr>
          <w:rFonts w:ascii="Times New Roman" w:hAnsi="Times New Roman"/>
          <w:b/>
          <w:bCs/>
          <w:sz w:val="24"/>
          <w:lang w:eastAsia="zh-CN"/>
        </w:rPr>
      </w:pPr>
      <w:r>
        <w:rPr>
          <w:rFonts w:ascii="Times New Roman" w:hAnsi="Times New Roman"/>
          <w:b/>
          <w:bCs/>
          <w:sz w:val="24"/>
          <w:lang w:eastAsia="zh-CN"/>
        </w:rPr>
        <w:t>Қытайдағы «мәдени революция» және қоғамдық дағдарыс саяси.</w:t>
      </w:r>
    </w:p>
    <w:p w:rsidR="00BB0137" w:rsidRDefault="00BB0137" w:rsidP="00BB0137">
      <w:pPr>
        <w:pStyle w:val="a6"/>
        <w:rPr>
          <w:bCs/>
          <w:sz w:val="24"/>
          <w:lang w:eastAsia="zh-CN"/>
        </w:rPr>
      </w:pPr>
      <w:r>
        <w:rPr>
          <w:bCs/>
          <w:sz w:val="24"/>
          <w:lang w:eastAsia="zh-CN"/>
        </w:rPr>
        <w:lastRenderedPageBreak/>
        <w:t>Маоның саяси ұстанымы және «Оңшылдарға қарсы қозғалыс», «Социалистік тәрбие қозғалысы» және «Мәдени революция» қозғалысы. Қытайдың саяси элитасындағы бақталастық күрестер, саяси топтардың қалыптасуы және ең жоғарғы билік үшін күрес. Өндірістің тоқырауы, білім, ғылым саласының құлазуы, әлеуметтік жағдайдың нашарлауы.</w:t>
      </w:r>
    </w:p>
    <w:p w:rsidR="00994E0D" w:rsidRDefault="00BB0137" w:rsidP="00994E0D">
      <w:pPr>
        <w:pStyle w:val="a6"/>
        <w:rPr>
          <w:b/>
          <w:bCs/>
          <w:sz w:val="24"/>
          <w:lang w:eastAsia="zh-CN"/>
        </w:rPr>
      </w:pPr>
      <w:r>
        <w:rPr>
          <w:bCs/>
          <w:sz w:val="24"/>
          <w:lang w:eastAsia="zh-CN"/>
        </w:rPr>
        <w:t>Хуа Гофынның саяси ұстанымы және идеология саласындағы дискуция.</w:t>
      </w:r>
      <w:r>
        <w:rPr>
          <w:b/>
          <w:bCs/>
          <w:sz w:val="24"/>
          <w:lang w:eastAsia="zh-CN"/>
        </w:rPr>
        <w:t xml:space="preserve"> </w:t>
      </w:r>
    </w:p>
    <w:p w:rsidR="00994E0D" w:rsidRDefault="00994E0D" w:rsidP="003B3286">
      <w:pPr>
        <w:pStyle w:val="a6"/>
        <w:ind w:firstLine="0"/>
        <w:rPr>
          <w:b/>
          <w:bCs/>
          <w:sz w:val="24"/>
          <w:lang w:eastAsia="zh-CN"/>
        </w:rPr>
      </w:pPr>
    </w:p>
    <w:p w:rsidR="00994E0D" w:rsidRDefault="00994E0D" w:rsidP="00994E0D">
      <w:pPr>
        <w:pStyle w:val="a6"/>
        <w:rPr>
          <w:b/>
          <w:bCs/>
          <w:sz w:val="24"/>
          <w:lang w:eastAsia="zh-CN"/>
        </w:rPr>
      </w:pPr>
      <w:r>
        <w:rPr>
          <w:b/>
          <w:bCs/>
          <w:sz w:val="24"/>
          <w:lang w:eastAsia="zh-CN"/>
        </w:rPr>
        <w:t xml:space="preserve">                                                            14 дәріс</w:t>
      </w:r>
    </w:p>
    <w:p w:rsidR="003B3286" w:rsidRDefault="003B3286" w:rsidP="00994E0D">
      <w:pPr>
        <w:pStyle w:val="a6"/>
        <w:rPr>
          <w:b/>
          <w:bCs/>
          <w:sz w:val="24"/>
          <w:lang w:eastAsia="zh-CN"/>
        </w:rPr>
      </w:pPr>
      <w:r>
        <w:rPr>
          <w:b/>
          <w:bCs/>
          <w:sz w:val="24"/>
          <w:lang w:eastAsia="zh-CN"/>
        </w:rPr>
        <w:t>Қытайдың қоғамдық рефомасы және әлеуметтік дамуы</w:t>
      </w:r>
    </w:p>
    <w:p w:rsidR="00BB0137" w:rsidRPr="00736363" w:rsidRDefault="00BB0137" w:rsidP="00BB0137">
      <w:pPr>
        <w:pStyle w:val="a6"/>
        <w:rPr>
          <w:rFonts w:ascii="Times New Roman" w:hAnsi="Times New Roman"/>
          <w:bCs/>
          <w:sz w:val="24"/>
          <w:lang w:eastAsia="zh-CN"/>
        </w:rPr>
      </w:pPr>
      <w:r>
        <w:rPr>
          <w:rFonts w:ascii="Times New Roman" w:hAnsi="Times New Roman"/>
          <w:bCs/>
          <w:sz w:val="24"/>
          <w:lang w:eastAsia="zh-CN"/>
        </w:rPr>
        <w:t>«Төртік төбенің»</w:t>
      </w:r>
      <w:r w:rsidR="003B3286">
        <w:rPr>
          <w:rFonts w:ascii="Times New Roman" w:hAnsi="Times New Roman"/>
          <w:bCs/>
          <w:sz w:val="24"/>
          <w:lang w:eastAsia="zh-CN"/>
        </w:rPr>
        <w:t xml:space="preserve"> тұтқын</w:t>
      </w:r>
      <w:r>
        <w:rPr>
          <w:rFonts w:ascii="Times New Roman" w:hAnsi="Times New Roman"/>
          <w:bCs/>
          <w:sz w:val="24"/>
          <w:lang w:eastAsia="zh-CN"/>
        </w:rPr>
        <w:t>далуы. Қытайдың болашақ даму жолын таңдау барысындағы күрестер. Дэн Сяаопинның басшылық қызметке қайта оралуы. ҚКП-ның ІІІ пелнумының шешімдері. Аграрлық саладағы реформаның сәтті жүрілуі. Қала эконмикасына қайта құрулардың жүрілуі. Еркін экономикалық аудандар. Білім-ғылым саласындағы реформа. Саяси саладағы реформа. Қытайда нарықтық экономикалық жүйенің қалыптасуы. Қытай GDP үрдіс дамуы. «бір мемлекет екі жүйе» саяаты және қытайдың біртұтастануы процесі. Қытайдың халықаралық саяси экономикалық ықпалының жоғарлауы.</w:t>
      </w:r>
    </w:p>
    <w:p w:rsidR="00736363" w:rsidRDefault="00B008F5" w:rsidP="00736363">
      <w:pPr>
        <w:pStyle w:val="a6"/>
        <w:ind w:left="2832"/>
        <w:rPr>
          <w:b/>
          <w:bCs/>
          <w:sz w:val="24"/>
          <w:lang w:eastAsia="zh-CN"/>
        </w:rPr>
      </w:pPr>
      <w:r>
        <w:rPr>
          <w:b/>
          <w:bCs/>
          <w:sz w:val="24"/>
          <w:lang w:eastAsia="zh-CN"/>
        </w:rPr>
        <w:t xml:space="preserve">                </w:t>
      </w:r>
      <w:r w:rsidR="00736363">
        <w:rPr>
          <w:b/>
          <w:bCs/>
          <w:sz w:val="24"/>
          <w:lang w:eastAsia="zh-CN"/>
        </w:rPr>
        <w:t>15 дәріс</w:t>
      </w:r>
    </w:p>
    <w:p w:rsidR="00736363" w:rsidRDefault="003B3286" w:rsidP="00736363">
      <w:pPr>
        <w:pStyle w:val="a6"/>
        <w:rPr>
          <w:rFonts w:ascii="Times New Roman" w:hAnsi="Times New Roman"/>
          <w:b/>
          <w:bCs/>
          <w:sz w:val="24"/>
          <w:lang w:eastAsia="zh-CN"/>
        </w:rPr>
      </w:pPr>
      <w:r>
        <w:rPr>
          <w:rFonts w:ascii="Times New Roman" w:hAnsi="Times New Roman"/>
          <w:b/>
          <w:bCs/>
          <w:sz w:val="24"/>
          <w:lang w:eastAsia="zh-CN"/>
        </w:rPr>
        <w:t>ХХІ ғасырдағы Қытай қоғамының дамуы.</w:t>
      </w:r>
    </w:p>
    <w:p w:rsidR="00BB0137" w:rsidRPr="006D0C33" w:rsidRDefault="00604C40" w:rsidP="00BB0137">
      <w:pPr>
        <w:tabs>
          <w:tab w:val="left" w:pos="851"/>
        </w:tabs>
        <w:suppressAutoHyphens/>
        <w:spacing w:after="0" w:line="240" w:lineRule="auto"/>
        <w:ind w:right="-25"/>
        <w:jc w:val="both"/>
        <w:rPr>
          <w:rFonts w:ascii="Times New Roman" w:hAnsi="Times New Roman"/>
          <w:sz w:val="24"/>
          <w:szCs w:val="24"/>
          <w:lang w:val="kk-KZ"/>
        </w:rPr>
      </w:pPr>
      <w:r>
        <w:rPr>
          <w:rFonts w:ascii="Times New Roman" w:hAnsi="Times New Roman"/>
          <w:b/>
          <w:sz w:val="24"/>
          <w:szCs w:val="24"/>
          <w:lang w:val="kk-KZ"/>
        </w:rPr>
        <w:tab/>
      </w:r>
      <w:r w:rsidRPr="006D0C33">
        <w:rPr>
          <w:rFonts w:ascii="Times New Roman" w:hAnsi="Times New Roman"/>
          <w:sz w:val="24"/>
          <w:szCs w:val="24"/>
          <w:lang w:val="kk-KZ"/>
        </w:rPr>
        <w:t>ҚКП-ның даму стратегиясы</w:t>
      </w:r>
      <w:r w:rsidR="006D0C33" w:rsidRPr="006D0C33">
        <w:rPr>
          <w:rFonts w:ascii="Times New Roman" w:hAnsi="Times New Roman"/>
          <w:sz w:val="24"/>
          <w:szCs w:val="24"/>
          <w:lang w:val="kk-KZ"/>
        </w:rPr>
        <w:t>.</w:t>
      </w:r>
      <w:r w:rsidR="006D0C33">
        <w:rPr>
          <w:rFonts w:ascii="Times New Roman" w:hAnsi="Times New Roman"/>
          <w:sz w:val="24"/>
          <w:szCs w:val="24"/>
          <w:lang w:val="kk-KZ"/>
        </w:rPr>
        <w:t xml:space="preserve"> Қытайлық ерекшелікке ие сотциализмінің теоиясы мен практикасы.</w:t>
      </w:r>
      <w:r w:rsidR="0032247E">
        <w:rPr>
          <w:rFonts w:ascii="Times New Roman" w:hAnsi="Times New Roman"/>
          <w:sz w:val="24"/>
          <w:szCs w:val="24"/>
          <w:lang w:val="kk-KZ"/>
        </w:rPr>
        <w:t xml:space="preserve"> Қытай эконмикасының әлемдік ықпалы. Қытайдың антидағдарыс ссаясаты. Қытайдың Батыс бөлікті дамыту стратегиясы. Қытай қоғамы тап болып отырған мәселелер. Қытайдың болшақ даму жоспары. Қытай «Арманы».</w:t>
      </w:r>
    </w:p>
    <w:sectPr w:rsidR="00BB0137" w:rsidRPr="006D0C33" w:rsidSect="00B9338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03C7" w:rsidRDefault="009F03C7" w:rsidP="006938B5">
      <w:pPr>
        <w:spacing w:after="0" w:line="240" w:lineRule="auto"/>
      </w:pPr>
      <w:r>
        <w:separator/>
      </w:r>
    </w:p>
  </w:endnote>
  <w:endnote w:type="continuationSeparator" w:id="1">
    <w:p w:rsidR="009F03C7" w:rsidRDefault="009F03C7" w:rsidP="00693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imes New Roman KZ">
    <w:altName w:val="Times New Roman"/>
    <w:charset w:val="00"/>
    <w:family w:val="roman"/>
    <w:pitch w:val="default"/>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03C7" w:rsidRDefault="009F03C7" w:rsidP="006938B5">
      <w:pPr>
        <w:spacing w:after="0" w:line="240" w:lineRule="auto"/>
      </w:pPr>
      <w:r>
        <w:separator/>
      </w:r>
    </w:p>
  </w:footnote>
  <w:footnote w:type="continuationSeparator" w:id="1">
    <w:p w:rsidR="009F03C7" w:rsidRDefault="009F03C7" w:rsidP="006938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F4DDA"/>
    <w:multiLevelType w:val="hybridMultilevel"/>
    <w:tmpl w:val="38C06D98"/>
    <w:lvl w:ilvl="0" w:tplc="8D5A258E">
      <w:start w:val="2"/>
      <w:numFmt w:val="decimal"/>
      <w:lvlText w:val="%1."/>
      <w:lvlJc w:val="left"/>
      <w:pPr>
        <w:tabs>
          <w:tab w:val="num" w:pos="720"/>
        </w:tabs>
        <w:ind w:left="720" w:hanging="360"/>
      </w:pPr>
    </w:lvl>
    <w:lvl w:ilvl="1" w:tplc="013A4844">
      <w:start w:val="1"/>
      <w:numFmt w:val="decimal"/>
      <w:lvlText w:val="%2."/>
      <w:lvlJc w:val="left"/>
      <w:pPr>
        <w:ind w:left="1440" w:hanging="360"/>
      </w:pPr>
      <w:rPr>
        <w:b/>
        <w:i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7621730"/>
    <w:multiLevelType w:val="hybridMultilevel"/>
    <w:tmpl w:val="38C06D98"/>
    <w:lvl w:ilvl="0" w:tplc="8D5A258E">
      <w:start w:val="2"/>
      <w:numFmt w:val="decimal"/>
      <w:lvlText w:val="%1."/>
      <w:lvlJc w:val="left"/>
      <w:pPr>
        <w:tabs>
          <w:tab w:val="num" w:pos="720"/>
        </w:tabs>
        <w:ind w:left="720" w:hanging="360"/>
      </w:pPr>
    </w:lvl>
    <w:lvl w:ilvl="1" w:tplc="013A4844">
      <w:start w:val="1"/>
      <w:numFmt w:val="decimal"/>
      <w:lvlText w:val="%2."/>
      <w:lvlJc w:val="left"/>
      <w:pPr>
        <w:ind w:left="1440" w:hanging="360"/>
      </w:pPr>
      <w:rPr>
        <w:b/>
        <w:i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9BA7A20"/>
    <w:multiLevelType w:val="hybridMultilevel"/>
    <w:tmpl w:val="38C06D98"/>
    <w:lvl w:ilvl="0" w:tplc="8D5A258E">
      <w:start w:val="2"/>
      <w:numFmt w:val="decimal"/>
      <w:lvlText w:val="%1."/>
      <w:lvlJc w:val="left"/>
      <w:pPr>
        <w:tabs>
          <w:tab w:val="num" w:pos="720"/>
        </w:tabs>
        <w:ind w:left="720" w:hanging="360"/>
      </w:pPr>
    </w:lvl>
    <w:lvl w:ilvl="1" w:tplc="013A4844">
      <w:start w:val="1"/>
      <w:numFmt w:val="decimal"/>
      <w:lvlText w:val="%2."/>
      <w:lvlJc w:val="left"/>
      <w:pPr>
        <w:ind w:left="1440" w:hanging="360"/>
      </w:pPr>
      <w:rPr>
        <w:b/>
        <w:i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CCC58EA"/>
    <w:multiLevelType w:val="hybridMultilevel"/>
    <w:tmpl w:val="2B2EDDF4"/>
    <w:lvl w:ilvl="0" w:tplc="B6AC9B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1119CB"/>
    <w:multiLevelType w:val="hybridMultilevel"/>
    <w:tmpl w:val="4D4A9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43B4C76"/>
    <w:multiLevelType w:val="hybridMultilevel"/>
    <w:tmpl w:val="DE54FC74"/>
    <w:lvl w:ilvl="0" w:tplc="94AC01B0">
      <w:start w:val="1"/>
      <w:numFmt w:val="decimal"/>
      <w:lvlText w:val="%1."/>
      <w:lvlJc w:val="left"/>
      <w:pPr>
        <w:ind w:left="720" w:hanging="360"/>
      </w:pPr>
      <w:rPr>
        <w:rFonts w:ascii="Times New Roman" w:eastAsia="Times New Roman" w:hAnsi="Times New Roman" w:cs="Times New Roman"/>
        <w:b/>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DBC2121"/>
    <w:multiLevelType w:val="hybridMultilevel"/>
    <w:tmpl w:val="216EE426"/>
    <w:lvl w:ilvl="0" w:tplc="B0683262">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2DD4C09"/>
    <w:multiLevelType w:val="hybridMultilevel"/>
    <w:tmpl w:val="83CC97C6"/>
    <w:lvl w:ilvl="0" w:tplc="05AACEC2">
      <w:numFmt w:val="bullet"/>
      <w:lvlText w:val="-"/>
      <w:lvlJc w:val="left"/>
      <w:pPr>
        <w:ind w:left="128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7"/>
  </w:num>
  <w:num w:numId="8">
    <w:abstractNumId w:val="1"/>
  </w:num>
  <w:num w:numId="9">
    <w:abstractNumId w:val="6"/>
  </w:num>
  <w:num w:numId="10">
    <w:abstractNumId w:val="2"/>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B37A78"/>
    <w:rsid w:val="000163C6"/>
    <w:rsid w:val="00055EFF"/>
    <w:rsid w:val="000848C3"/>
    <w:rsid w:val="00095A9B"/>
    <w:rsid w:val="00097FC3"/>
    <w:rsid w:val="000D7015"/>
    <w:rsid w:val="000F3E54"/>
    <w:rsid w:val="000F5181"/>
    <w:rsid w:val="00100034"/>
    <w:rsid w:val="001017DE"/>
    <w:rsid w:val="00141D59"/>
    <w:rsid w:val="00154AF6"/>
    <w:rsid w:val="001638D8"/>
    <w:rsid w:val="00163CF9"/>
    <w:rsid w:val="00182B54"/>
    <w:rsid w:val="001C7C11"/>
    <w:rsid w:val="001E39DD"/>
    <w:rsid w:val="00236DD5"/>
    <w:rsid w:val="002F2F14"/>
    <w:rsid w:val="0032247E"/>
    <w:rsid w:val="003362A0"/>
    <w:rsid w:val="00350B78"/>
    <w:rsid w:val="00355636"/>
    <w:rsid w:val="003663EC"/>
    <w:rsid w:val="003729D6"/>
    <w:rsid w:val="00386BE5"/>
    <w:rsid w:val="00391B52"/>
    <w:rsid w:val="003B3286"/>
    <w:rsid w:val="003D3F3E"/>
    <w:rsid w:val="00434AE9"/>
    <w:rsid w:val="00446AA0"/>
    <w:rsid w:val="0047603E"/>
    <w:rsid w:val="00515FFB"/>
    <w:rsid w:val="005205B0"/>
    <w:rsid w:val="005400A7"/>
    <w:rsid w:val="005562E7"/>
    <w:rsid w:val="00562E66"/>
    <w:rsid w:val="00575A86"/>
    <w:rsid w:val="0059472F"/>
    <w:rsid w:val="005C1108"/>
    <w:rsid w:val="00604C40"/>
    <w:rsid w:val="00650D57"/>
    <w:rsid w:val="00654258"/>
    <w:rsid w:val="00670726"/>
    <w:rsid w:val="006938B5"/>
    <w:rsid w:val="006D0C33"/>
    <w:rsid w:val="00721101"/>
    <w:rsid w:val="007233F2"/>
    <w:rsid w:val="00736363"/>
    <w:rsid w:val="007A62F2"/>
    <w:rsid w:val="007F7291"/>
    <w:rsid w:val="008247CB"/>
    <w:rsid w:val="00831AC2"/>
    <w:rsid w:val="008E428B"/>
    <w:rsid w:val="00906BF1"/>
    <w:rsid w:val="00907B68"/>
    <w:rsid w:val="00963BE3"/>
    <w:rsid w:val="00994E0D"/>
    <w:rsid w:val="009B68F7"/>
    <w:rsid w:val="009F03C7"/>
    <w:rsid w:val="00A724B4"/>
    <w:rsid w:val="00AC49AC"/>
    <w:rsid w:val="00B008F5"/>
    <w:rsid w:val="00B3407E"/>
    <w:rsid w:val="00B37A78"/>
    <w:rsid w:val="00B81F9C"/>
    <w:rsid w:val="00B9338B"/>
    <w:rsid w:val="00B94A1E"/>
    <w:rsid w:val="00BB0137"/>
    <w:rsid w:val="00BB6C67"/>
    <w:rsid w:val="00BC2BD8"/>
    <w:rsid w:val="00BD4E91"/>
    <w:rsid w:val="00C46D97"/>
    <w:rsid w:val="00C70092"/>
    <w:rsid w:val="00C931E1"/>
    <w:rsid w:val="00CB770F"/>
    <w:rsid w:val="00CE49D3"/>
    <w:rsid w:val="00D3510F"/>
    <w:rsid w:val="00D41C62"/>
    <w:rsid w:val="00DA7941"/>
    <w:rsid w:val="00E004DA"/>
    <w:rsid w:val="00E11453"/>
    <w:rsid w:val="00E15D15"/>
    <w:rsid w:val="00E3602A"/>
    <w:rsid w:val="00EF26AE"/>
    <w:rsid w:val="00F257FF"/>
    <w:rsid w:val="00F62C71"/>
    <w:rsid w:val="00F85B78"/>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A78"/>
    <w:rPr>
      <w:rFonts w:ascii="Calibri" w:eastAsia="SimSun" w:hAnsi="Calibri"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37A78"/>
    <w:pPr>
      <w:suppressAutoHyphens/>
      <w:spacing w:before="280" w:after="280" w:line="240" w:lineRule="auto"/>
    </w:pPr>
    <w:rPr>
      <w:rFonts w:ascii="Times New Roman" w:eastAsia="Times New Roman" w:hAnsi="Times New Roman"/>
      <w:sz w:val="24"/>
      <w:szCs w:val="24"/>
      <w:lang w:eastAsia="ar-SA"/>
    </w:rPr>
  </w:style>
  <w:style w:type="character" w:customStyle="1" w:styleId="s0">
    <w:name w:val="s0"/>
    <w:rsid w:val="00B37A78"/>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t">
    <w:name w:val="st"/>
    <w:basedOn w:val="a0"/>
    <w:rsid w:val="00B37A78"/>
  </w:style>
  <w:style w:type="character" w:styleId="a4">
    <w:name w:val="Emphasis"/>
    <w:basedOn w:val="a0"/>
    <w:uiPriority w:val="20"/>
    <w:qFormat/>
    <w:rsid w:val="00B37A78"/>
    <w:rPr>
      <w:i/>
      <w:iCs/>
    </w:rPr>
  </w:style>
  <w:style w:type="paragraph" w:styleId="a5">
    <w:name w:val="List Paragraph"/>
    <w:basedOn w:val="a"/>
    <w:uiPriority w:val="34"/>
    <w:qFormat/>
    <w:rsid w:val="000163C6"/>
    <w:pPr>
      <w:ind w:left="720"/>
      <w:contextualSpacing/>
    </w:pPr>
  </w:style>
  <w:style w:type="paragraph" w:styleId="a6">
    <w:name w:val="Body Text Indent"/>
    <w:basedOn w:val="a"/>
    <w:link w:val="a7"/>
    <w:rsid w:val="00BB0137"/>
    <w:pPr>
      <w:spacing w:after="0" w:line="240" w:lineRule="auto"/>
      <w:ind w:firstLine="708"/>
      <w:jc w:val="both"/>
    </w:pPr>
    <w:rPr>
      <w:rFonts w:ascii="Times New Roman KZ" w:hAnsi="Times New Roman KZ"/>
      <w:sz w:val="28"/>
      <w:szCs w:val="24"/>
      <w:lang w:val="kk-KZ" w:eastAsia="ru-RU"/>
    </w:rPr>
  </w:style>
  <w:style w:type="character" w:customStyle="1" w:styleId="a7">
    <w:name w:val="Основной текст с отступом Знак"/>
    <w:basedOn w:val="a0"/>
    <w:link w:val="a6"/>
    <w:rsid w:val="00BB0137"/>
    <w:rPr>
      <w:rFonts w:ascii="Times New Roman KZ" w:eastAsia="SimSun" w:hAnsi="Times New Roman KZ" w:cs="Times New Roman"/>
      <w:sz w:val="28"/>
      <w:szCs w:val="24"/>
      <w:lang w:val="kk-KZ" w:eastAsia="ru-RU"/>
    </w:rPr>
  </w:style>
  <w:style w:type="paragraph" w:styleId="a8">
    <w:name w:val="header"/>
    <w:basedOn w:val="a"/>
    <w:link w:val="a9"/>
    <w:uiPriority w:val="99"/>
    <w:semiHidden/>
    <w:unhideWhenUsed/>
    <w:rsid w:val="006938B5"/>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6938B5"/>
    <w:rPr>
      <w:rFonts w:ascii="Calibri" w:eastAsia="SimSun" w:hAnsi="Calibri" w:cs="Times New Roman"/>
      <w:lang w:eastAsia="en-US"/>
    </w:rPr>
  </w:style>
  <w:style w:type="paragraph" w:styleId="aa">
    <w:name w:val="footer"/>
    <w:basedOn w:val="a"/>
    <w:link w:val="ab"/>
    <w:uiPriority w:val="99"/>
    <w:semiHidden/>
    <w:unhideWhenUsed/>
    <w:rsid w:val="006938B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6938B5"/>
    <w:rPr>
      <w:rFonts w:ascii="Calibri" w:eastAsia="SimSun"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76546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3</Pages>
  <Words>1111</Words>
  <Characters>6333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Арзыкулов Аманжан</dc:creator>
  <cp:keywords/>
  <dc:description/>
  <cp:lastModifiedBy>User</cp:lastModifiedBy>
  <cp:revision>47</cp:revision>
  <dcterms:created xsi:type="dcterms:W3CDTF">2013-06-26T08:19:00Z</dcterms:created>
  <dcterms:modified xsi:type="dcterms:W3CDTF">2013-08-28T16:39:00Z</dcterms:modified>
</cp:coreProperties>
</file>